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B9" w:rsidRPr="001B17D0" w:rsidRDefault="009743B9" w:rsidP="009743B9">
      <w:pPr>
        <w:jc w:val="center"/>
        <w:rPr>
          <w:b/>
          <w:sz w:val="32"/>
          <w:szCs w:val="32"/>
        </w:rPr>
      </w:pPr>
      <w:proofErr w:type="spellStart"/>
      <w:r w:rsidRPr="001B17D0">
        <w:rPr>
          <w:rFonts w:ascii="Times New Roman" w:hAnsi="Times New Roman" w:cs="Times New Roman"/>
          <w:b/>
          <w:sz w:val="32"/>
          <w:szCs w:val="32"/>
        </w:rPr>
        <w:t>ImageQuant</w:t>
      </w:r>
      <w:proofErr w:type="spellEnd"/>
      <w:r w:rsidRPr="001B17D0">
        <w:rPr>
          <w:rFonts w:ascii="Times New Roman" w:hAnsi="Times New Roman" w:cs="Times New Roman"/>
          <w:b/>
          <w:sz w:val="32"/>
          <w:szCs w:val="32"/>
        </w:rPr>
        <w:t xml:space="preserve"> LAS 4000 mini </w:t>
      </w:r>
      <w:r w:rsidRPr="001B17D0">
        <w:rPr>
          <w:rFonts w:hint="eastAsia"/>
          <w:b/>
          <w:sz w:val="32"/>
          <w:szCs w:val="32"/>
        </w:rPr>
        <w:t>操作规程</w:t>
      </w:r>
    </w:p>
    <w:p w:rsidR="009743B9" w:rsidRDefault="009743B9" w:rsidP="009743B9">
      <w:pPr>
        <w:jc w:val="center"/>
        <w:rPr>
          <w:sz w:val="32"/>
          <w:szCs w:val="32"/>
        </w:rPr>
      </w:pPr>
    </w:p>
    <w:p w:rsidR="009743B9" w:rsidRPr="00406D5D" w:rsidRDefault="009743B9" w:rsidP="009743B9">
      <w:pPr>
        <w:jc w:val="left"/>
        <w:rPr>
          <w:sz w:val="28"/>
          <w:szCs w:val="28"/>
        </w:rPr>
      </w:pPr>
      <w:r w:rsidRPr="00406D5D">
        <w:rPr>
          <w:rFonts w:hint="eastAsia"/>
          <w:sz w:val="28"/>
          <w:szCs w:val="28"/>
        </w:rPr>
        <w:t xml:space="preserve">1 </w:t>
      </w:r>
      <w:r w:rsidRPr="00406D5D">
        <w:rPr>
          <w:rFonts w:hint="eastAsia"/>
          <w:sz w:val="28"/>
          <w:szCs w:val="28"/>
        </w:rPr>
        <w:t>准备：打开</w:t>
      </w:r>
      <w:proofErr w:type="spellStart"/>
      <w:r w:rsidRPr="00D506DD">
        <w:rPr>
          <w:rFonts w:ascii="Times New Roman" w:hAnsi="Times New Roman" w:cs="Times New Roman"/>
          <w:sz w:val="28"/>
          <w:szCs w:val="28"/>
        </w:rPr>
        <w:t>ImageQuant</w:t>
      </w:r>
      <w:proofErr w:type="spellEnd"/>
      <w:r w:rsidRPr="00D506DD">
        <w:rPr>
          <w:rFonts w:ascii="Times New Roman" w:hAnsi="Times New Roman" w:cs="Times New Roman"/>
          <w:sz w:val="28"/>
          <w:szCs w:val="28"/>
        </w:rPr>
        <w:t xml:space="preserve"> LAS 4000 mini</w:t>
      </w:r>
      <w:r w:rsidRPr="00406D5D">
        <w:rPr>
          <w:rFonts w:hint="eastAsia"/>
          <w:sz w:val="28"/>
          <w:szCs w:val="28"/>
        </w:rPr>
        <w:t xml:space="preserve"> </w:t>
      </w:r>
      <w:r w:rsidR="003D6B70" w:rsidRPr="00406D5D">
        <w:rPr>
          <w:rFonts w:hint="eastAsia"/>
          <w:sz w:val="28"/>
          <w:szCs w:val="28"/>
        </w:rPr>
        <w:t>成像仪</w:t>
      </w:r>
      <w:r w:rsidR="008D60C0">
        <w:rPr>
          <w:rFonts w:hint="eastAsia"/>
          <w:sz w:val="28"/>
          <w:szCs w:val="28"/>
        </w:rPr>
        <w:t>开关</w:t>
      </w:r>
      <w:r w:rsidRPr="00406D5D">
        <w:rPr>
          <w:rFonts w:hint="eastAsia"/>
          <w:sz w:val="28"/>
          <w:szCs w:val="28"/>
        </w:rPr>
        <w:t>、精密净化交流稳压电源和电脑</w:t>
      </w:r>
      <w:r w:rsidR="008D60C0">
        <w:rPr>
          <w:rFonts w:hint="eastAsia"/>
          <w:sz w:val="28"/>
          <w:szCs w:val="28"/>
        </w:rPr>
        <w:t>，刷卡登录使用</w:t>
      </w:r>
      <w:r w:rsidRPr="00406D5D">
        <w:rPr>
          <w:rFonts w:hint="eastAsia"/>
          <w:sz w:val="28"/>
          <w:szCs w:val="28"/>
        </w:rPr>
        <w:t>；</w:t>
      </w:r>
    </w:p>
    <w:p w:rsidR="009743B9" w:rsidRPr="00406D5D" w:rsidRDefault="009743B9" w:rsidP="009743B9">
      <w:pPr>
        <w:jc w:val="left"/>
        <w:rPr>
          <w:sz w:val="28"/>
          <w:szCs w:val="28"/>
        </w:rPr>
      </w:pPr>
      <w:r w:rsidRPr="00406D5D">
        <w:rPr>
          <w:rFonts w:hint="eastAsia"/>
          <w:sz w:val="28"/>
          <w:szCs w:val="28"/>
        </w:rPr>
        <w:t xml:space="preserve">2 </w:t>
      </w:r>
      <w:r w:rsidRPr="00406D5D">
        <w:rPr>
          <w:rFonts w:hint="eastAsia"/>
          <w:sz w:val="28"/>
          <w:szCs w:val="28"/>
        </w:rPr>
        <w:t>通过桌面快捷方式打开</w:t>
      </w:r>
      <w:proofErr w:type="spellStart"/>
      <w:r w:rsidRPr="00D506DD">
        <w:rPr>
          <w:rFonts w:ascii="Times New Roman" w:hAnsi="Times New Roman" w:cs="Times New Roman"/>
          <w:sz w:val="28"/>
          <w:szCs w:val="28"/>
        </w:rPr>
        <w:t>ImageQuant</w:t>
      </w:r>
      <w:proofErr w:type="spellEnd"/>
      <w:r w:rsidRPr="00D506DD">
        <w:rPr>
          <w:rFonts w:ascii="Times New Roman" w:hAnsi="Times New Roman" w:cs="Times New Roman"/>
          <w:sz w:val="28"/>
          <w:szCs w:val="28"/>
        </w:rPr>
        <w:t xml:space="preserve"> LAS 4000</w:t>
      </w:r>
      <w:r w:rsidRPr="00406D5D">
        <w:rPr>
          <w:rFonts w:hint="eastAsia"/>
          <w:sz w:val="28"/>
          <w:szCs w:val="28"/>
        </w:rPr>
        <w:t>软件；</w:t>
      </w:r>
    </w:p>
    <w:p w:rsidR="003545AC" w:rsidRPr="00406D5D" w:rsidRDefault="009743B9" w:rsidP="009743B9">
      <w:pPr>
        <w:jc w:val="left"/>
        <w:rPr>
          <w:sz w:val="28"/>
          <w:szCs w:val="28"/>
        </w:rPr>
      </w:pPr>
      <w:r w:rsidRPr="00406D5D">
        <w:rPr>
          <w:rFonts w:hint="eastAsia"/>
          <w:sz w:val="28"/>
          <w:szCs w:val="28"/>
        </w:rPr>
        <w:t xml:space="preserve">3 </w:t>
      </w:r>
      <w:r w:rsidR="003D6B70" w:rsidRPr="00406D5D">
        <w:rPr>
          <w:rFonts w:hint="eastAsia"/>
          <w:sz w:val="28"/>
          <w:szCs w:val="28"/>
        </w:rPr>
        <w:t>打开软件后，等待</w:t>
      </w:r>
      <w:r w:rsidR="003D6B70" w:rsidRPr="00D506DD">
        <w:rPr>
          <w:rFonts w:ascii="Times New Roman" w:hAnsi="Times New Roman" w:cs="Times New Roman"/>
          <w:sz w:val="28"/>
          <w:szCs w:val="28"/>
        </w:rPr>
        <w:t>CCD camera</w:t>
      </w:r>
      <w:r w:rsidR="003D6B70" w:rsidRPr="00406D5D">
        <w:rPr>
          <w:rFonts w:hint="eastAsia"/>
          <w:sz w:val="28"/>
          <w:szCs w:val="28"/>
        </w:rPr>
        <w:t xml:space="preserve"> </w:t>
      </w:r>
      <w:r w:rsidR="003D6B70" w:rsidRPr="00406D5D">
        <w:rPr>
          <w:rFonts w:hint="eastAsia"/>
          <w:sz w:val="28"/>
          <w:szCs w:val="28"/>
        </w:rPr>
        <w:t>冷却至</w:t>
      </w:r>
      <w:r w:rsidR="003D6B70" w:rsidRPr="00406D5D">
        <w:rPr>
          <w:rFonts w:hint="eastAsia"/>
          <w:sz w:val="28"/>
          <w:szCs w:val="28"/>
        </w:rPr>
        <w:t>-25</w:t>
      </w:r>
      <w:r w:rsidR="003D6B70" w:rsidRPr="00406D5D">
        <w:rPr>
          <w:rFonts w:hint="eastAsia"/>
          <w:sz w:val="28"/>
          <w:szCs w:val="28"/>
        </w:rPr>
        <w:t>℃，</w:t>
      </w:r>
      <w:r w:rsidR="0035260C" w:rsidRPr="00406D5D">
        <w:rPr>
          <w:rFonts w:hint="eastAsia"/>
          <w:sz w:val="28"/>
          <w:szCs w:val="28"/>
        </w:rPr>
        <w:t>方可</w:t>
      </w:r>
      <w:r w:rsidR="003545AC" w:rsidRPr="00406D5D">
        <w:rPr>
          <w:rFonts w:hint="eastAsia"/>
          <w:sz w:val="28"/>
          <w:szCs w:val="28"/>
        </w:rPr>
        <w:t>使用</w:t>
      </w:r>
      <w:r w:rsidR="0035260C" w:rsidRPr="00406D5D">
        <w:rPr>
          <w:rFonts w:hint="eastAsia"/>
          <w:sz w:val="28"/>
          <w:szCs w:val="28"/>
        </w:rPr>
        <w:t>；如下图（左：冷却完成前；右：冷却</w:t>
      </w:r>
      <w:proofErr w:type="gramStart"/>
      <w:r w:rsidR="0035260C" w:rsidRPr="00406D5D">
        <w:rPr>
          <w:rFonts w:hint="eastAsia"/>
          <w:sz w:val="28"/>
          <w:szCs w:val="28"/>
        </w:rPr>
        <w:t>却</w:t>
      </w:r>
      <w:proofErr w:type="gramEnd"/>
      <w:r w:rsidR="0035260C" w:rsidRPr="00406D5D">
        <w:rPr>
          <w:rFonts w:hint="eastAsia"/>
          <w:sz w:val="28"/>
          <w:szCs w:val="28"/>
        </w:rPr>
        <w:t>完成）：</w:t>
      </w:r>
    </w:p>
    <w:p w:rsidR="003D6B70" w:rsidRDefault="003D6B70" w:rsidP="00D506DD">
      <w:pPr>
        <w:jc w:val="center"/>
        <w:rPr>
          <w:sz w:val="32"/>
          <w:szCs w:val="32"/>
        </w:rPr>
      </w:pPr>
      <w:r>
        <w:rPr>
          <w:rFonts w:ascii="GEInspira" w:eastAsia="GEInspira" w:cs="GEInspira"/>
          <w:noProof/>
          <w:kern w:val="0"/>
          <w:szCs w:val="21"/>
        </w:rPr>
        <w:drawing>
          <wp:inline distT="0" distB="0" distL="0" distR="0" wp14:anchorId="00F89748" wp14:editId="5BD052DC">
            <wp:extent cx="1781175" cy="9525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6DD">
        <w:rPr>
          <w:rFonts w:hint="eastAsia"/>
          <w:sz w:val="32"/>
          <w:szCs w:val="32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6207BA7B" wp14:editId="5D89EFF3">
            <wp:extent cx="1781175" cy="9525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B70" w:rsidRPr="00406D5D" w:rsidRDefault="003D6B70" w:rsidP="009743B9">
      <w:pPr>
        <w:jc w:val="left"/>
        <w:rPr>
          <w:sz w:val="28"/>
          <w:szCs w:val="28"/>
        </w:rPr>
      </w:pPr>
      <w:r w:rsidRPr="00406D5D">
        <w:rPr>
          <w:rFonts w:hint="eastAsia"/>
          <w:sz w:val="28"/>
          <w:szCs w:val="28"/>
        </w:rPr>
        <w:t xml:space="preserve">4 </w:t>
      </w:r>
      <w:r w:rsidRPr="00406D5D">
        <w:rPr>
          <w:rFonts w:hint="eastAsia"/>
          <w:sz w:val="28"/>
          <w:szCs w:val="28"/>
        </w:rPr>
        <w:t>打开</w:t>
      </w:r>
      <w:proofErr w:type="spellStart"/>
      <w:r w:rsidRPr="008D60C0">
        <w:rPr>
          <w:sz w:val="28"/>
          <w:szCs w:val="28"/>
        </w:rPr>
        <w:t>ImageQuant</w:t>
      </w:r>
      <w:proofErr w:type="spellEnd"/>
      <w:r w:rsidRPr="008D60C0">
        <w:rPr>
          <w:sz w:val="28"/>
          <w:szCs w:val="28"/>
        </w:rPr>
        <w:t xml:space="preserve"> LAS 4000 mini</w:t>
      </w:r>
      <w:r w:rsidRPr="00406D5D">
        <w:rPr>
          <w:rFonts w:hint="eastAsia"/>
          <w:sz w:val="28"/>
          <w:szCs w:val="28"/>
        </w:rPr>
        <w:t>成像仪的门，将准备好的样品放入</w:t>
      </w:r>
      <w:r w:rsidR="008D60C0" w:rsidRPr="008D60C0">
        <w:rPr>
          <w:rFonts w:hint="eastAsia"/>
          <w:b/>
          <w:sz w:val="28"/>
          <w:szCs w:val="28"/>
          <w:u w:val="single"/>
        </w:rPr>
        <w:t>（严禁直接将胶或膜放到仪器底盘上，必须将其置于一次性手套或透明平</w:t>
      </w:r>
      <w:proofErr w:type="gramStart"/>
      <w:r w:rsidR="008D60C0" w:rsidRPr="008D60C0">
        <w:rPr>
          <w:rFonts w:hint="eastAsia"/>
          <w:b/>
          <w:sz w:val="28"/>
          <w:szCs w:val="28"/>
          <w:u w:val="single"/>
        </w:rPr>
        <w:t>皿</w:t>
      </w:r>
      <w:proofErr w:type="gramEnd"/>
      <w:r w:rsidR="008D60C0" w:rsidRPr="008D60C0">
        <w:rPr>
          <w:rFonts w:hint="eastAsia"/>
          <w:b/>
          <w:sz w:val="28"/>
          <w:szCs w:val="28"/>
          <w:u w:val="single"/>
        </w:rPr>
        <w:t>上）</w:t>
      </w:r>
      <w:r w:rsidRPr="00406D5D">
        <w:rPr>
          <w:rFonts w:hint="eastAsia"/>
          <w:sz w:val="28"/>
          <w:szCs w:val="28"/>
        </w:rPr>
        <w:t>，关好仪器门；</w:t>
      </w:r>
    </w:p>
    <w:p w:rsidR="003D6B70" w:rsidRPr="00406D5D" w:rsidRDefault="003D6B70" w:rsidP="009743B9">
      <w:pPr>
        <w:jc w:val="left"/>
        <w:rPr>
          <w:sz w:val="28"/>
          <w:szCs w:val="28"/>
        </w:rPr>
      </w:pPr>
      <w:r w:rsidRPr="00406D5D">
        <w:rPr>
          <w:rFonts w:hint="eastAsia"/>
          <w:sz w:val="28"/>
          <w:szCs w:val="28"/>
        </w:rPr>
        <w:t xml:space="preserve">5 </w:t>
      </w:r>
      <w:r w:rsidRPr="00406D5D">
        <w:rPr>
          <w:rFonts w:hint="eastAsia"/>
          <w:sz w:val="28"/>
          <w:szCs w:val="28"/>
        </w:rPr>
        <w:t>调焦：选择</w:t>
      </w:r>
      <w:r w:rsidRPr="00D506DD">
        <w:rPr>
          <w:rFonts w:ascii="Times New Roman" w:hAnsi="Times New Roman" w:cs="Times New Roman"/>
          <w:sz w:val="28"/>
          <w:szCs w:val="28"/>
        </w:rPr>
        <w:t>Focusing</w:t>
      </w:r>
      <w:r w:rsidR="003545AC" w:rsidRPr="00406D5D">
        <w:rPr>
          <w:rFonts w:hint="eastAsia"/>
          <w:sz w:val="28"/>
          <w:szCs w:val="28"/>
        </w:rPr>
        <w:t>按钮，调整到至最佳焦距</w:t>
      </w:r>
      <w:r w:rsidR="0035260C" w:rsidRPr="00406D5D">
        <w:rPr>
          <w:rFonts w:hint="eastAsia"/>
          <w:sz w:val="28"/>
          <w:szCs w:val="28"/>
        </w:rPr>
        <w:t>和亮度</w:t>
      </w:r>
      <w:r w:rsidR="003545AC" w:rsidRPr="00406D5D">
        <w:rPr>
          <w:rFonts w:hint="eastAsia"/>
          <w:sz w:val="28"/>
          <w:szCs w:val="28"/>
        </w:rPr>
        <w:t>，然后点击</w:t>
      </w:r>
      <w:r w:rsidR="003545AC" w:rsidRPr="00D506DD">
        <w:rPr>
          <w:rFonts w:ascii="Times New Roman" w:hAnsi="Times New Roman" w:cs="Times New Roman"/>
          <w:sz w:val="28"/>
          <w:szCs w:val="28"/>
        </w:rPr>
        <w:t>Return</w:t>
      </w:r>
      <w:r w:rsidR="003545AC" w:rsidRPr="00406D5D">
        <w:rPr>
          <w:rFonts w:hint="eastAsia"/>
          <w:sz w:val="28"/>
          <w:szCs w:val="28"/>
        </w:rPr>
        <w:t>按钮；</w:t>
      </w:r>
    </w:p>
    <w:p w:rsidR="003545AC" w:rsidRPr="00406D5D" w:rsidRDefault="003545AC" w:rsidP="009743B9">
      <w:pPr>
        <w:jc w:val="left"/>
        <w:rPr>
          <w:sz w:val="28"/>
          <w:szCs w:val="28"/>
        </w:rPr>
      </w:pPr>
      <w:r w:rsidRPr="00406D5D">
        <w:rPr>
          <w:rFonts w:hint="eastAsia"/>
          <w:sz w:val="28"/>
          <w:szCs w:val="28"/>
        </w:rPr>
        <w:t xml:space="preserve">6 </w:t>
      </w:r>
      <w:r w:rsidRPr="00406D5D">
        <w:rPr>
          <w:rFonts w:hint="eastAsia"/>
          <w:sz w:val="28"/>
          <w:szCs w:val="28"/>
        </w:rPr>
        <w:t>成像：选择</w:t>
      </w:r>
      <w:r w:rsidRPr="00D506DD">
        <w:rPr>
          <w:rFonts w:ascii="Times New Roman" w:hAnsi="Times New Roman" w:cs="Times New Roman"/>
          <w:sz w:val="28"/>
          <w:szCs w:val="28"/>
        </w:rPr>
        <w:t>Auto</w:t>
      </w:r>
      <w:r w:rsidRPr="00406D5D">
        <w:rPr>
          <w:rFonts w:hint="eastAsia"/>
          <w:sz w:val="28"/>
          <w:szCs w:val="28"/>
        </w:rPr>
        <w:t>(</w:t>
      </w:r>
      <w:r w:rsidRPr="00406D5D">
        <w:rPr>
          <w:rFonts w:hint="eastAsia"/>
          <w:sz w:val="28"/>
          <w:szCs w:val="28"/>
        </w:rPr>
        <w:t>图</w:t>
      </w:r>
      <w:r w:rsidR="0035260C" w:rsidRPr="00406D5D">
        <w:rPr>
          <w:rFonts w:hint="eastAsia"/>
          <w:sz w:val="28"/>
          <w:szCs w:val="28"/>
        </w:rPr>
        <w:t>左</w:t>
      </w:r>
      <w:r w:rsidRPr="00406D5D">
        <w:rPr>
          <w:rFonts w:hint="eastAsia"/>
          <w:sz w:val="28"/>
          <w:szCs w:val="28"/>
        </w:rPr>
        <w:t>，自动设置曝光时间</w:t>
      </w:r>
      <w:r w:rsidRPr="00406D5D">
        <w:rPr>
          <w:rFonts w:hint="eastAsia"/>
          <w:sz w:val="28"/>
          <w:szCs w:val="28"/>
        </w:rPr>
        <w:t>)</w:t>
      </w:r>
      <w:r w:rsidRPr="00406D5D">
        <w:rPr>
          <w:rFonts w:hint="eastAsia"/>
          <w:sz w:val="28"/>
          <w:szCs w:val="28"/>
        </w:rPr>
        <w:t>或</w:t>
      </w:r>
      <w:r w:rsidRPr="00D506DD">
        <w:rPr>
          <w:rFonts w:ascii="Times New Roman" w:hAnsi="Times New Roman" w:cs="Times New Roman"/>
          <w:sz w:val="28"/>
          <w:szCs w:val="28"/>
        </w:rPr>
        <w:t>Manual</w:t>
      </w:r>
      <w:r w:rsidRPr="00406D5D">
        <w:rPr>
          <w:rFonts w:hint="eastAsia"/>
          <w:sz w:val="28"/>
          <w:szCs w:val="28"/>
        </w:rPr>
        <w:t>(</w:t>
      </w:r>
      <w:r w:rsidRPr="00406D5D">
        <w:rPr>
          <w:rFonts w:hint="eastAsia"/>
          <w:sz w:val="28"/>
          <w:szCs w:val="28"/>
        </w:rPr>
        <w:t>图</w:t>
      </w:r>
      <w:r w:rsidR="0035260C" w:rsidRPr="00406D5D">
        <w:rPr>
          <w:rFonts w:hint="eastAsia"/>
          <w:sz w:val="28"/>
          <w:szCs w:val="28"/>
        </w:rPr>
        <w:t>右</w:t>
      </w:r>
      <w:r w:rsidRPr="00406D5D">
        <w:rPr>
          <w:rFonts w:hint="eastAsia"/>
          <w:sz w:val="28"/>
          <w:szCs w:val="28"/>
        </w:rPr>
        <w:t>，自定义曝光时间</w:t>
      </w:r>
      <w:r w:rsidRPr="00406D5D">
        <w:rPr>
          <w:rFonts w:hint="eastAsia"/>
          <w:sz w:val="28"/>
          <w:szCs w:val="28"/>
        </w:rPr>
        <w:t>)</w:t>
      </w:r>
      <w:r w:rsidRPr="00406D5D">
        <w:rPr>
          <w:rFonts w:hint="eastAsia"/>
          <w:sz w:val="28"/>
          <w:szCs w:val="28"/>
        </w:rPr>
        <w:t>，</w:t>
      </w:r>
      <w:r w:rsidR="0035260C" w:rsidRPr="00406D5D">
        <w:rPr>
          <w:rFonts w:hint="eastAsia"/>
          <w:sz w:val="28"/>
          <w:szCs w:val="28"/>
        </w:rPr>
        <w:t>然后点击</w:t>
      </w:r>
      <w:r w:rsidR="0035260C" w:rsidRPr="00D506DD">
        <w:rPr>
          <w:rFonts w:ascii="Times New Roman" w:hAnsi="Times New Roman" w:cs="Times New Roman"/>
          <w:sz w:val="28"/>
          <w:szCs w:val="28"/>
        </w:rPr>
        <w:t>Start</w:t>
      </w:r>
      <w:r w:rsidR="0035260C" w:rsidRPr="00406D5D">
        <w:rPr>
          <w:rFonts w:hint="eastAsia"/>
          <w:sz w:val="28"/>
          <w:szCs w:val="28"/>
        </w:rPr>
        <w:t>，</w:t>
      </w:r>
      <w:r w:rsidRPr="00406D5D">
        <w:rPr>
          <w:rFonts w:hint="eastAsia"/>
          <w:sz w:val="28"/>
          <w:szCs w:val="28"/>
        </w:rPr>
        <w:t>等待成像；</w:t>
      </w:r>
    </w:p>
    <w:p w:rsidR="00406D5D" w:rsidRDefault="00406D5D" w:rsidP="009743B9">
      <w:pPr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FC7335E" wp14:editId="680A5AD0">
            <wp:simplePos x="0" y="0"/>
            <wp:positionH relativeFrom="column">
              <wp:posOffset>3171824</wp:posOffset>
            </wp:positionH>
            <wp:positionV relativeFrom="paragraph">
              <wp:posOffset>81915</wp:posOffset>
            </wp:positionV>
            <wp:extent cx="1781175" cy="2228850"/>
            <wp:effectExtent l="0" t="0" r="9525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AC" w:rsidRDefault="00406D5D" w:rsidP="0035260C">
      <w:pPr>
        <w:ind w:firstLineChars="300" w:firstLine="96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04ACA35" wp14:editId="003C3BA2">
            <wp:simplePos x="0" y="0"/>
            <wp:positionH relativeFrom="column">
              <wp:posOffset>609600</wp:posOffset>
            </wp:positionH>
            <wp:positionV relativeFrom="paragraph">
              <wp:posOffset>196215</wp:posOffset>
            </wp:positionV>
            <wp:extent cx="1971675" cy="1371600"/>
            <wp:effectExtent l="0" t="0" r="9525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60C">
        <w:rPr>
          <w:rFonts w:hint="eastAsia"/>
          <w:noProof/>
          <w:sz w:val="32"/>
          <w:szCs w:val="32"/>
        </w:rPr>
        <w:t xml:space="preserve">      </w:t>
      </w:r>
    </w:p>
    <w:p w:rsidR="003545AC" w:rsidRDefault="003545AC" w:rsidP="009743B9">
      <w:pPr>
        <w:jc w:val="left"/>
        <w:rPr>
          <w:sz w:val="32"/>
          <w:szCs w:val="32"/>
        </w:rPr>
      </w:pPr>
    </w:p>
    <w:p w:rsidR="00406D5D" w:rsidRDefault="00406D5D" w:rsidP="009743B9">
      <w:pPr>
        <w:jc w:val="left"/>
        <w:rPr>
          <w:sz w:val="32"/>
          <w:szCs w:val="32"/>
        </w:rPr>
      </w:pPr>
    </w:p>
    <w:p w:rsidR="00406D5D" w:rsidRDefault="00406D5D" w:rsidP="009743B9">
      <w:pPr>
        <w:jc w:val="left"/>
        <w:rPr>
          <w:sz w:val="32"/>
          <w:szCs w:val="32"/>
        </w:rPr>
      </w:pPr>
    </w:p>
    <w:p w:rsidR="00406D5D" w:rsidRDefault="00406D5D" w:rsidP="009743B9">
      <w:pPr>
        <w:jc w:val="left"/>
        <w:rPr>
          <w:sz w:val="32"/>
          <w:szCs w:val="32"/>
        </w:rPr>
      </w:pPr>
    </w:p>
    <w:p w:rsidR="005D7E8F" w:rsidRDefault="003545AC" w:rsidP="008D60C0">
      <w:pPr>
        <w:spacing w:beforeLines="50" w:before="156"/>
        <w:rPr>
          <w:rFonts w:hint="eastAsia"/>
          <w:sz w:val="28"/>
          <w:szCs w:val="28"/>
        </w:rPr>
      </w:pPr>
      <w:r w:rsidRPr="008D60C0">
        <w:rPr>
          <w:rFonts w:hint="eastAsia"/>
          <w:sz w:val="28"/>
          <w:szCs w:val="28"/>
        </w:rPr>
        <w:lastRenderedPageBreak/>
        <w:t xml:space="preserve">7 </w:t>
      </w:r>
      <w:r w:rsidRPr="008D60C0">
        <w:rPr>
          <w:rFonts w:hint="eastAsia"/>
          <w:sz w:val="28"/>
          <w:szCs w:val="28"/>
        </w:rPr>
        <w:t>保存：点击</w:t>
      </w:r>
      <w:r w:rsidRPr="008D60C0">
        <w:rPr>
          <w:rFonts w:ascii="Times New Roman" w:hAnsi="Times New Roman"/>
          <w:sz w:val="28"/>
          <w:szCs w:val="28"/>
        </w:rPr>
        <w:t>Save</w:t>
      </w:r>
      <w:r w:rsidRPr="008D60C0">
        <w:rPr>
          <w:rFonts w:hint="eastAsia"/>
          <w:sz w:val="28"/>
          <w:szCs w:val="28"/>
        </w:rPr>
        <w:t>按钮将图片保存至自己</w:t>
      </w:r>
      <w:r w:rsidR="007553E2">
        <w:rPr>
          <w:rFonts w:hint="eastAsia"/>
          <w:sz w:val="28"/>
          <w:szCs w:val="28"/>
        </w:rPr>
        <w:t>相应</w:t>
      </w:r>
      <w:r w:rsidRPr="008D60C0">
        <w:rPr>
          <w:rFonts w:hint="eastAsia"/>
          <w:sz w:val="28"/>
          <w:szCs w:val="28"/>
        </w:rPr>
        <w:t>的文件中</w:t>
      </w:r>
      <w:r w:rsidR="008D60C0" w:rsidRPr="008D60C0">
        <w:rPr>
          <w:rFonts w:hint="eastAsia"/>
          <w:sz w:val="28"/>
          <w:szCs w:val="28"/>
        </w:rPr>
        <w:t>。</w:t>
      </w:r>
    </w:p>
    <w:p w:rsidR="008D60C0" w:rsidRPr="005D7E8F" w:rsidRDefault="008D60C0" w:rsidP="005D7E8F">
      <w:pPr>
        <w:spacing w:beforeLines="50" w:before="156"/>
        <w:ind w:firstLineChars="100" w:firstLine="280"/>
        <w:rPr>
          <w:sz w:val="28"/>
          <w:szCs w:val="28"/>
        </w:rPr>
      </w:pPr>
      <w:r w:rsidRPr="008D60C0">
        <w:rPr>
          <w:rFonts w:hint="eastAsia"/>
          <w:sz w:val="28"/>
          <w:szCs w:val="28"/>
        </w:rPr>
        <w:t>请及时拷贝数据，严禁将数据随意堆放在桌面。</w:t>
      </w:r>
      <w:r w:rsidRPr="007553E2">
        <w:rPr>
          <w:rFonts w:hint="eastAsia"/>
          <w:b/>
          <w:sz w:val="28"/>
          <w:szCs w:val="28"/>
          <w:u w:val="single"/>
        </w:rPr>
        <w:t>每月</w:t>
      </w:r>
      <w:r w:rsidRPr="007553E2">
        <w:rPr>
          <w:rFonts w:hint="eastAsia"/>
          <w:b/>
          <w:sz w:val="28"/>
          <w:szCs w:val="28"/>
          <w:u w:val="single"/>
        </w:rPr>
        <w:t>1</w:t>
      </w:r>
      <w:proofErr w:type="gramStart"/>
      <w:r w:rsidRPr="007553E2">
        <w:rPr>
          <w:rFonts w:hint="eastAsia"/>
          <w:b/>
          <w:sz w:val="28"/>
          <w:szCs w:val="28"/>
          <w:u w:val="single"/>
        </w:rPr>
        <w:t>号所有</w:t>
      </w:r>
      <w:proofErr w:type="gramEnd"/>
      <w:r w:rsidRPr="007553E2">
        <w:rPr>
          <w:rFonts w:hint="eastAsia"/>
          <w:b/>
          <w:sz w:val="28"/>
          <w:szCs w:val="28"/>
          <w:u w:val="single"/>
        </w:rPr>
        <w:t>结果数据将被清空。</w:t>
      </w:r>
    </w:p>
    <w:p w:rsidR="0035260C" w:rsidRPr="005D7E8F" w:rsidRDefault="0035260C" w:rsidP="009743B9">
      <w:pPr>
        <w:jc w:val="left"/>
        <w:rPr>
          <w:sz w:val="28"/>
          <w:szCs w:val="28"/>
        </w:rPr>
      </w:pPr>
      <w:r w:rsidRPr="005D7E8F">
        <w:rPr>
          <w:rFonts w:hint="eastAsia"/>
          <w:sz w:val="28"/>
          <w:szCs w:val="28"/>
        </w:rPr>
        <w:t xml:space="preserve">8 </w:t>
      </w:r>
      <w:r w:rsidRPr="005D7E8F">
        <w:rPr>
          <w:rFonts w:hint="eastAsia"/>
          <w:sz w:val="28"/>
          <w:szCs w:val="28"/>
        </w:rPr>
        <w:t>关闭仪器</w:t>
      </w:r>
      <w:r w:rsidR="008D60C0" w:rsidRPr="005D7E8F">
        <w:rPr>
          <w:rFonts w:hint="eastAsia"/>
          <w:sz w:val="28"/>
          <w:szCs w:val="28"/>
        </w:rPr>
        <w:t>电源及电脑</w:t>
      </w:r>
      <w:r w:rsidRPr="005D7E8F">
        <w:rPr>
          <w:rFonts w:hint="eastAsia"/>
          <w:sz w:val="28"/>
          <w:szCs w:val="28"/>
        </w:rPr>
        <w:t>。</w:t>
      </w:r>
    </w:p>
    <w:p w:rsidR="0035260C" w:rsidRDefault="0035260C" w:rsidP="009743B9">
      <w:pPr>
        <w:jc w:val="left"/>
        <w:rPr>
          <w:sz w:val="32"/>
          <w:szCs w:val="32"/>
        </w:rPr>
      </w:pPr>
    </w:p>
    <w:p w:rsidR="0035260C" w:rsidRDefault="0035260C" w:rsidP="009743B9">
      <w:pPr>
        <w:jc w:val="left"/>
        <w:rPr>
          <w:sz w:val="32"/>
          <w:szCs w:val="32"/>
        </w:rPr>
      </w:pPr>
    </w:p>
    <w:p w:rsidR="008D60C0" w:rsidRDefault="008D60C0" w:rsidP="009743B9">
      <w:pPr>
        <w:jc w:val="left"/>
        <w:rPr>
          <w:sz w:val="32"/>
          <w:szCs w:val="32"/>
        </w:rPr>
      </w:pPr>
    </w:p>
    <w:p w:rsidR="008D60C0" w:rsidRDefault="008D60C0" w:rsidP="009743B9">
      <w:pPr>
        <w:jc w:val="left"/>
        <w:rPr>
          <w:sz w:val="32"/>
          <w:szCs w:val="32"/>
        </w:rPr>
      </w:pPr>
    </w:p>
    <w:p w:rsidR="0035260C" w:rsidRPr="008D60C0" w:rsidRDefault="005D7E8F" w:rsidP="009743B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使用</w:t>
      </w:r>
      <w:r w:rsidR="0035260C" w:rsidRPr="008D60C0">
        <w:rPr>
          <w:rFonts w:hint="eastAsia"/>
          <w:b/>
          <w:sz w:val="28"/>
          <w:szCs w:val="28"/>
        </w:rPr>
        <w:t>注意事项：</w:t>
      </w:r>
      <w:bookmarkStart w:id="0" w:name="_GoBack"/>
      <w:bookmarkEnd w:id="0"/>
    </w:p>
    <w:p w:rsidR="00406D5D" w:rsidRPr="008D60C0" w:rsidRDefault="00406D5D" w:rsidP="009743B9">
      <w:pPr>
        <w:jc w:val="left"/>
        <w:rPr>
          <w:sz w:val="28"/>
          <w:szCs w:val="28"/>
        </w:rPr>
      </w:pPr>
      <w:r w:rsidRPr="008D60C0">
        <w:rPr>
          <w:rFonts w:hint="eastAsia"/>
          <w:sz w:val="28"/>
          <w:szCs w:val="28"/>
        </w:rPr>
        <w:t xml:space="preserve">1 </w:t>
      </w:r>
      <w:r w:rsidRPr="008D60C0">
        <w:rPr>
          <w:rFonts w:hint="eastAsia"/>
          <w:sz w:val="28"/>
          <w:szCs w:val="28"/>
        </w:rPr>
        <w:t>初次使用本仪器的实验人员，请事先联系仪器负责人，接受使用培训后方可独立操作使用，</w:t>
      </w:r>
      <w:r w:rsidRPr="008D60C0">
        <w:rPr>
          <w:rFonts w:hint="eastAsia"/>
          <w:b/>
          <w:sz w:val="28"/>
          <w:szCs w:val="28"/>
          <w:u w:val="single"/>
        </w:rPr>
        <w:t>严禁未经培训便私自操作；</w:t>
      </w:r>
    </w:p>
    <w:p w:rsidR="0035260C" w:rsidRPr="008D60C0" w:rsidRDefault="00406D5D" w:rsidP="009743B9">
      <w:pPr>
        <w:jc w:val="left"/>
        <w:rPr>
          <w:sz w:val="28"/>
          <w:szCs w:val="28"/>
        </w:rPr>
      </w:pPr>
      <w:r w:rsidRPr="008D60C0">
        <w:rPr>
          <w:rFonts w:hint="eastAsia"/>
          <w:sz w:val="28"/>
          <w:szCs w:val="28"/>
        </w:rPr>
        <w:t>2</w:t>
      </w:r>
      <w:r w:rsidR="0035260C" w:rsidRPr="008D60C0">
        <w:rPr>
          <w:rFonts w:hint="eastAsia"/>
          <w:sz w:val="28"/>
          <w:szCs w:val="28"/>
        </w:rPr>
        <w:t xml:space="preserve"> </w:t>
      </w:r>
      <w:r w:rsidR="008D60C0">
        <w:rPr>
          <w:rFonts w:hint="eastAsia"/>
          <w:sz w:val="28"/>
          <w:szCs w:val="28"/>
        </w:rPr>
        <w:t>刷卡登录、</w:t>
      </w:r>
      <w:r w:rsidR="0035260C" w:rsidRPr="008D60C0">
        <w:rPr>
          <w:rFonts w:hint="eastAsia"/>
          <w:sz w:val="28"/>
          <w:szCs w:val="28"/>
        </w:rPr>
        <w:t>仪器预冷需要一定的时间，在此期间不要进行任何操作；</w:t>
      </w:r>
    </w:p>
    <w:p w:rsidR="0035260C" w:rsidRPr="008D60C0" w:rsidRDefault="00406D5D" w:rsidP="009743B9">
      <w:pPr>
        <w:jc w:val="left"/>
        <w:rPr>
          <w:sz w:val="28"/>
          <w:szCs w:val="28"/>
        </w:rPr>
      </w:pPr>
      <w:r w:rsidRPr="008D60C0">
        <w:rPr>
          <w:rFonts w:hint="eastAsia"/>
          <w:sz w:val="28"/>
          <w:szCs w:val="28"/>
        </w:rPr>
        <w:t>3</w:t>
      </w:r>
      <w:r w:rsidR="0035260C" w:rsidRPr="008D60C0">
        <w:rPr>
          <w:rFonts w:hint="eastAsia"/>
          <w:sz w:val="28"/>
          <w:szCs w:val="28"/>
        </w:rPr>
        <w:t xml:space="preserve"> </w:t>
      </w:r>
      <w:r w:rsidR="0035260C" w:rsidRPr="008D60C0">
        <w:rPr>
          <w:rFonts w:hint="eastAsia"/>
          <w:b/>
          <w:sz w:val="28"/>
          <w:szCs w:val="28"/>
          <w:u w:val="single"/>
        </w:rPr>
        <w:t>严禁将胶或</w:t>
      </w:r>
      <w:proofErr w:type="gramStart"/>
      <w:r w:rsidR="0035260C" w:rsidRPr="008D60C0">
        <w:rPr>
          <w:rFonts w:hint="eastAsia"/>
          <w:b/>
          <w:sz w:val="28"/>
          <w:szCs w:val="28"/>
          <w:u w:val="single"/>
        </w:rPr>
        <w:t>膜直接</w:t>
      </w:r>
      <w:proofErr w:type="gramEnd"/>
      <w:r w:rsidR="0035260C" w:rsidRPr="008D60C0">
        <w:rPr>
          <w:rFonts w:hint="eastAsia"/>
          <w:b/>
          <w:sz w:val="28"/>
          <w:szCs w:val="28"/>
          <w:u w:val="single"/>
        </w:rPr>
        <w:t>放到仪器</w:t>
      </w:r>
      <w:r w:rsidR="008D60C0">
        <w:rPr>
          <w:rFonts w:hint="eastAsia"/>
          <w:b/>
          <w:sz w:val="28"/>
          <w:szCs w:val="28"/>
          <w:u w:val="single"/>
        </w:rPr>
        <w:t>底盘上</w:t>
      </w:r>
      <w:r w:rsidR="0035260C" w:rsidRPr="008D60C0">
        <w:rPr>
          <w:rFonts w:hint="eastAsia"/>
          <w:b/>
          <w:sz w:val="28"/>
          <w:szCs w:val="28"/>
          <w:u w:val="single"/>
        </w:rPr>
        <w:t>，</w:t>
      </w:r>
      <w:r w:rsidR="008D60C0">
        <w:rPr>
          <w:rFonts w:hint="eastAsia"/>
          <w:b/>
          <w:sz w:val="28"/>
          <w:szCs w:val="28"/>
          <w:u w:val="single"/>
        </w:rPr>
        <w:t>必须</w:t>
      </w:r>
      <w:r w:rsidR="0035260C" w:rsidRPr="008D60C0">
        <w:rPr>
          <w:rFonts w:hint="eastAsia"/>
          <w:b/>
          <w:sz w:val="28"/>
          <w:szCs w:val="28"/>
          <w:u w:val="single"/>
        </w:rPr>
        <w:t>将其</w:t>
      </w:r>
      <w:r w:rsidR="008D60C0">
        <w:rPr>
          <w:rFonts w:hint="eastAsia"/>
          <w:b/>
          <w:sz w:val="28"/>
          <w:szCs w:val="28"/>
          <w:u w:val="single"/>
        </w:rPr>
        <w:t>放</w:t>
      </w:r>
      <w:r w:rsidR="0035260C" w:rsidRPr="008D60C0">
        <w:rPr>
          <w:rFonts w:hint="eastAsia"/>
          <w:b/>
          <w:sz w:val="28"/>
          <w:szCs w:val="28"/>
          <w:u w:val="single"/>
        </w:rPr>
        <w:t>置于一次性手套</w:t>
      </w:r>
      <w:r w:rsidR="008D60C0" w:rsidRPr="008D60C0">
        <w:rPr>
          <w:rFonts w:hint="eastAsia"/>
          <w:b/>
          <w:sz w:val="28"/>
          <w:szCs w:val="28"/>
          <w:u w:val="single"/>
        </w:rPr>
        <w:t>或透明平</w:t>
      </w:r>
      <w:proofErr w:type="gramStart"/>
      <w:r w:rsidR="008D60C0" w:rsidRPr="008D60C0">
        <w:rPr>
          <w:rFonts w:hint="eastAsia"/>
          <w:b/>
          <w:sz w:val="28"/>
          <w:szCs w:val="28"/>
          <w:u w:val="single"/>
        </w:rPr>
        <w:t>皿</w:t>
      </w:r>
      <w:proofErr w:type="gramEnd"/>
      <w:r w:rsidR="0035260C" w:rsidRPr="008D60C0">
        <w:rPr>
          <w:rFonts w:hint="eastAsia"/>
          <w:b/>
          <w:sz w:val="28"/>
          <w:szCs w:val="28"/>
          <w:u w:val="single"/>
        </w:rPr>
        <w:t>上</w:t>
      </w:r>
      <w:r w:rsidR="008D60C0" w:rsidRPr="008D60C0">
        <w:rPr>
          <w:rFonts w:hint="eastAsia"/>
          <w:sz w:val="28"/>
          <w:szCs w:val="28"/>
        </w:rPr>
        <w:t>才可进行后续操作</w:t>
      </w:r>
      <w:r w:rsidR="0035260C" w:rsidRPr="008D60C0">
        <w:rPr>
          <w:rFonts w:hint="eastAsia"/>
          <w:sz w:val="28"/>
          <w:szCs w:val="28"/>
        </w:rPr>
        <w:t>；</w:t>
      </w:r>
    </w:p>
    <w:p w:rsidR="0035260C" w:rsidRPr="008D60C0" w:rsidRDefault="00406D5D" w:rsidP="009743B9">
      <w:pPr>
        <w:jc w:val="left"/>
        <w:rPr>
          <w:sz w:val="28"/>
          <w:szCs w:val="28"/>
        </w:rPr>
      </w:pPr>
      <w:r w:rsidRPr="008D60C0">
        <w:rPr>
          <w:rFonts w:hint="eastAsia"/>
          <w:sz w:val="28"/>
          <w:szCs w:val="28"/>
        </w:rPr>
        <w:t>4</w:t>
      </w:r>
      <w:r w:rsidR="0035260C" w:rsidRPr="008D60C0">
        <w:rPr>
          <w:rFonts w:hint="eastAsia"/>
          <w:sz w:val="28"/>
          <w:szCs w:val="28"/>
        </w:rPr>
        <w:t xml:space="preserve"> </w:t>
      </w:r>
      <w:r w:rsidR="0035260C" w:rsidRPr="008D60C0">
        <w:rPr>
          <w:rFonts w:hint="eastAsia"/>
          <w:b/>
          <w:sz w:val="28"/>
          <w:szCs w:val="28"/>
          <w:u w:val="single"/>
        </w:rPr>
        <w:t>使用完成后</w:t>
      </w:r>
      <w:r w:rsidR="008D60C0" w:rsidRPr="008D60C0">
        <w:rPr>
          <w:rFonts w:hint="eastAsia"/>
          <w:b/>
          <w:sz w:val="28"/>
          <w:szCs w:val="28"/>
          <w:u w:val="single"/>
        </w:rPr>
        <w:t>请清洁仪器底盘</w:t>
      </w:r>
      <w:r w:rsidR="008D60C0">
        <w:rPr>
          <w:rFonts w:hint="eastAsia"/>
          <w:sz w:val="28"/>
          <w:szCs w:val="28"/>
        </w:rPr>
        <w:t>，</w:t>
      </w:r>
      <w:r w:rsidR="008D60C0" w:rsidRPr="008D60C0">
        <w:rPr>
          <w:rFonts w:hint="eastAsia"/>
          <w:sz w:val="28"/>
          <w:szCs w:val="28"/>
        </w:rPr>
        <w:t>处理实验垃圾，</w:t>
      </w:r>
      <w:r w:rsidR="008D60C0">
        <w:rPr>
          <w:rFonts w:hint="eastAsia"/>
          <w:sz w:val="28"/>
          <w:szCs w:val="28"/>
        </w:rPr>
        <w:t>并</w:t>
      </w:r>
      <w:r w:rsidR="0035260C" w:rsidRPr="008D60C0">
        <w:rPr>
          <w:rFonts w:hint="eastAsia"/>
          <w:sz w:val="28"/>
          <w:szCs w:val="28"/>
        </w:rPr>
        <w:t>及时关闭仪器</w:t>
      </w:r>
      <w:r w:rsidR="008D60C0">
        <w:rPr>
          <w:rFonts w:hint="eastAsia"/>
          <w:sz w:val="28"/>
          <w:szCs w:val="28"/>
        </w:rPr>
        <w:t>及电源开关</w:t>
      </w:r>
      <w:r w:rsidR="0035260C" w:rsidRPr="008D60C0">
        <w:rPr>
          <w:rFonts w:hint="eastAsia"/>
          <w:sz w:val="28"/>
          <w:szCs w:val="28"/>
        </w:rPr>
        <w:t>。</w:t>
      </w:r>
    </w:p>
    <w:p w:rsidR="0035260C" w:rsidRPr="008D60C0" w:rsidRDefault="00406D5D" w:rsidP="009743B9">
      <w:pPr>
        <w:jc w:val="left"/>
        <w:rPr>
          <w:sz w:val="28"/>
          <w:szCs w:val="28"/>
        </w:rPr>
      </w:pPr>
      <w:r w:rsidRPr="008D60C0">
        <w:rPr>
          <w:rFonts w:hint="eastAsia"/>
          <w:sz w:val="28"/>
          <w:szCs w:val="28"/>
        </w:rPr>
        <w:t xml:space="preserve">5 </w:t>
      </w:r>
      <w:r w:rsidR="008D60C0">
        <w:rPr>
          <w:rFonts w:hint="eastAsia"/>
          <w:sz w:val="28"/>
          <w:szCs w:val="28"/>
        </w:rPr>
        <w:t>仪器使用过程中遇到问题，请勿擅自胡乱调动仪器</w:t>
      </w:r>
      <w:r w:rsidRPr="008D60C0">
        <w:rPr>
          <w:rFonts w:hint="eastAsia"/>
          <w:sz w:val="28"/>
          <w:szCs w:val="28"/>
        </w:rPr>
        <w:t>，应及时联系仪器负责人。</w:t>
      </w:r>
    </w:p>
    <w:p w:rsidR="00D506DD" w:rsidRPr="007F2DB6" w:rsidRDefault="00D506DD" w:rsidP="009743B9">
      <w:pPr>
        <w:jc w:val="left"/>
        <w:rPr>
          <w:sz w:val="32"/>
          <w:szCs w:val="32"/>
        </w:rPr>
      </w:pPr>
    </w:p>
    <w:p w:rsidR="00D506DD" w:rsidRDefault="00D506DD" w:rsidP="00D506DD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联系人：张宇</w:t>
      </w:r>
    </w:p>
    <w:p w:rsidR="00D506DD" w:rsidRDefault="00D506DD" w:rsidP="00D506DD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实验室：</w:t>
      </w:r>
      <w:r>
        <w:rPr>
          <w:rFonts w:hint="eastAsia"/>
          <w:sz w:val="32"/>
          <w:szCs w:val="32"/>
        </w:rPr>
        <w:t>B213</w:t>
      </w:r>
    </w:p>
    <w:p w:rsidR="00D506DD" w:rsidRPr="00D506DD" w:rsidRDefault="00D506DD" w:rsidP="00D506DD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电话：</w:t>
      </w:r>
      <w:r>
        <w:rPr>
          <w:rFonts w:hint="eastAsia"/>
          <w:sz w:val="32"/>
          <w:szCs w:val="32"/>
        </w:rPr>
        <w:t>18202731925</w:t>
      </w:r>
    </w:p>
    <w:sectPr w:rsidR="00D506DD" w:rsidRPr="00D50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Inspira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DC"/>
    <w:rsid w:val="001307DB"/>
    <w:rsid w:val="001B17D0"/>
    <w:rsid w:val="0035260C"/>
    <w:rsid w:val="003545AC"/>
    <w:rsid w:val="003D6B70"/>
    <w:rsid w:val="00406D5D"/>
    <w:rsid w:val="0050404A"/>
    <w:rsid w:val="005D7E8F"/>
    <w:rsid w:val="00680497"/>
    <w:rsid w:val="007553E2"/>
    <w:rsid w:val="007F2DB6"/>
    <w:rsid w:val="008D60C0"/>
    <w:rsid w:val="009743B9"/>
    <w:rsid w:val="00AB22DC"/>
    <w:rsid w:val="00AD092F"/>
    <w:rsid w:val="00D506DD"/>
    <w:rsid w:val="00F7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09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092F"/>
    <w:rPr>
      <w:sz w:val="18"/>
      <w:szCs w:val="18"/>
    </w:rPr>
  </w:style>
  <w:style w:type="paragraph" w:styleId="a4">
    <w:name w:val="List Paragraph"/>
    <w:basedOn w:val="a"/>
    <w:uiPriority w:val="34"/>
    <w:qFormat/>
    <w:rsid w:val="008D60C0"/>
    <w:pPr>
      <w:ind w:firstLineChars="200" w:firstLine="420"/>
    </w:pPr>
    <w:rPr>
      <w:rFonts w:ascii="Times New Roman" w:eastAsia="宋体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09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092F"/>
    <w:rPr>
      <w:sz w:val="18"/>
      <w:szCs w:val="18"/>
    </w:rPr>
  </w:style>
  <w:style w:type="paragraph" w:styleId="a4">
    <w:name w:val="List Paragraph"/>
    <w:basedOn w:val="a"/>
    <w:uiPriority w:val="34"/>
    <w:qFormat/>
    <w:rsid w:val="008D60C0"/>
    <w:pPr>
      <w:ind w:firstLineChars="200" w:firstLine="420"/>
    </w:pPr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2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Sky123.Org</cp:lastModifiedBy>
  <cp:revision>11</cp:revision>
  <dcterms:created xsi:type="dcterms:W3CDTF">2015-04-24T02:26:00Z</dcterms:created>
  <dcterms:modified xsi:type="dcterms:W3CDTF">2015-05-04T02:09:00Z</dcterms:modified>
</cp:coreProperties>
</file>